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E56CF7" w14:textId="1ACB79D3" w:rsidR="00065933"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Senator Luz Escamilla represents Utah Senate District 10, which includes the west side of Salt Lake City, West Valley City, and Magna.</w:t>
      </w:r>
    </w:p>
    <w:p w14:paraId="219226C2" w14:textId="77777777" w:rsidR="00065933"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She was elected to the Utah State Senate in 2008. Now serving her fifth term, Senator Escamilla is the Senate Democratic Leader and the vice-chair of the Senate Ethics Committee.</w:t>
      </w:r>
    </w:p>
    <w:p w14:paraId="7EE5B0F2" w14:textId="77777777" w:rsidR="00065933"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Senator Escamilla has extensive professional experience as a consultant, specializing in strategy and government relations for businesses and nonprofits. She was appointed by Governor Jon Huntsman in 2005 as the inaugural director of the State Office of Ethnic Affairs, overseeing Asian, Black, Hispanic/Latino, and Pacific Islander Affairs. She also spent 13 years at Zions Bank, where she served as vice president of the Community Development Group, Director of the Business Resource Center, and Market Manager for the Hispanic/Latino market. She is currently the co-founder and manager of ESCATEC Solutions, a company dedicated to improving technology support, CX, and international trade. </w:t>
      </w:r>
    </w:p>
    <w:p w14:paraId="4CC23743" w14:textId="77777777" w:rsidR="00065933"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Additionally, Senator Escamilla contributes her leadership and expertise to the National Conference of State Legislatures (NCSL) Executive Committee, the National Hispanic Caucus of State Legislators (NHCSL) Executive Committee, the Salt Lake City Mosquito Abatement District Board, the Salt Lake City International Airport Advisory Board, Utah Days of ‘47 Board, Hale Centre Theatre Board of Trustees, Utah Symphony | Utah Opera Board of Trustees, and 2034 Olympic &amp; Paralympic Winter Games Steering Committee. </w:t>
      </w:r>
    </w:p>
    <w:p w14:paraId="51CEEF36" w14:textId="52237815" w:rsidR="00065933"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She has received numerous honors, including being the first Utahn recognized as an “Outstanding American by Choice” by U.S. Citizenship and Immigration Services. Other awards include the Utah Democratic Council Eleanor Roosevelt Award, the Bronze Minuteman Award, Voices for Utah Children’s Roz McGee Children’s Champion Award, Utah Women Run’s Martha Hughes Cannon Award, the Champion for Utah Children Award, ASPA Distinguished Service Award</w:t>
      </w:r>
      <w:r w:rsidR="00A45770">
        <w:rPr>
          <w:rFonts w:ascii="Times New Roman" w:eastAsia="Times New Roman" w:hAnsi="Times New Roman" w:cs="Times New Roman"/>
          <w:color w:val="000000"/>
          <w:kern w:val="0"/>
          <w14:ligatures w14:val="none"/>
        </w:rPr>
        <w:t xml:space="preserve"> and the NAACP Dr. Martin Luther King Jr. Civil Rights Award. </w:t>
      </w:r>
    </w:p>
    <w:p w14:paraId="0ABBDDB6" w14:textId="77777777" w:rsidR="00065933"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 xml:space="preserve">Originally from Mexico, Senator Escamilla became the first Latina elected to the Utah Senate and the first immigrant elected to the Utah Legislature. For the past 17 years, her political career has focused on the well-being of Utah families. She works to address the social determinants of health and improve healthcare outcomes and quality of life. Her legislative priorities include healthcare access and cost, food security, air quality, transportation, affordable childcare, and home visiting services. A passionate advocate for children and families, she is committed to ensuring that every child in Utah has the resources and opportunities they need to thrive. She is also a champion of religious freedom and has been recognized for her support of diverse faith communities, including Wat Lao </w:t>
      </w:r>
      <w:proofErr w:type="spellStart"/>
      <w:r w:rsidRPr="00065933">
        <w:rPr>
          <w:rFonts w:ascii="Times New Roman" w:eastAsia="Times New Roman" w:hAnsi="Times New Roman" w:cs="Times New Roman"/>
          <w:color w:val="000000"/>
          <w:kern w:val="0"/>
          <w14:ligatures w14:val="none"/>
        </w:rPr>
        <w:t>Buddharam</w:t>
      </w:r>
      <w:proofErr w:type="spellEnd"/>
      <w:r w:rsidRPr="00065933">
        <w:rPr>
          <w:rFonts w:ascii="Times New Roman" w:eastAsia="Times New Roman" w:hAnsi="Times New Roman" w:cs="Times New Roman"/>
          <w:color w:val="000000"/>
          <w:kern w:val="0"/>
          <w14:ligatures w14:val="none"/>
        </w:rPr>
        <w:t>.</w:t>
      </w:r>
    </w:p>
    <w:p w14:paraId="64354297" w14:textId="77777777" w:rsidR="00065933"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Her academic background includes a Bachelor of Science in Business Marketing and a Master of Public Administration, both from the University of Utah, as well as an Honorary Doctorate of Humane Letters from Salt Lake Community College.</w:t>
      </w:r>
    </w:p>
    <w:p w14:paraId="0936FEFD" w14:textId="6A69EF08" w:rsidR="000A6ADB" w:rsidRPr="00065933" w:rsidRDefault="00065933" w:rsidP="00065933">
      <w:pPr>
        <w:spacing w:before="240" w:after="240" w:line="240" w:lineRule="auto"/>
        <w:rPr>
          <w:rFonts w:ascii="Times New Roman" w:eastAsia="Times New Roman" w:hAnsi="Times New Roman" w:cs="Times New Roman"/>
          <w:kern w:val="0"/>
          <w14:ligatures w14:val="none"/>
        </w:rPr>
      </w:pPr>
      <w:r w:rsidRPr="00065933">
        <w:rPr>
          <w:rFonts w:ascii="Times New Roman" w:eastAsia="Times New Roman" w:hAnsi="Times New Roman" w:cs="Times New Roman"/>
          <w:color w:val="000000"/>
          <w:kern w:val="0"/>
          <w14:ligatures w14:val="none"/>
        </w:rPr>
        <w:t>Senator Escamilla lives on the west side of Salt Lake City with her husband, Juan Carlos. Together, they have six children and a cat named Meow. She is deeply committed to equity, opportunity, and the empowerment of working families and children across Utah.</w:t>
      </w:r>
    </w:p>
    <w:sectPr w:rsidR="000A6ADB" w:rsidRPr="0006593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7AE226" w14:textId="77777777" w:rsidR="00260A8C" w:rsidRDefault="00260A8C" w:rsidP="00065933">
      <w:pPr>
        <w:spacing w:after="0" w:line="240" w:lineRule="auto"/>
      </w:pPr>
      <w:r>
        <w:separator/>
      </w:r>
    </w:p>
  </w:endnote>
  <w:endnote w:type="continuationSeparator" w:id="0">
    <w:p w14:paraId="5F993A66" w14:textId="77777777" w:rsidR="00260A8C" w:rsidRDefault="00260A8C" w:rsidP="00065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3A00A" w14:textId="77777777" w:rsidR="00260A8C" w:rsidRDefault="00260A8C" w:rsidP="00065933">
      <w:pPr>
        <w:spacing w:after="0" w:line="240" w:lineRule="auto"/>
      </w:pPr>
      <w:r>
        <w:separator/>
      </w:r>
    </w:p>
  </w:footnote>
  <w:footnote w:type="continuationSeparator" w:id="0">
    <w:p w14:paraId="3EB86926" w14:textId="77777777" w:rsidR="00260A8C" w:rsidRDefault="00260A8C" w:rsidP="00065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FB1F3" w14:textId="4A4D6701" w:rsidR="00065933" w:rsidRPr="00065933" w:rsidRDefault="00065933">
    <w:pPr>
      <w:pStyle w:val="Header"/>
      <w:rPr>
        <w:rFonts w:ascii="Times New Roman" w:hAnsi="Times New Roman" w:cs="Times New Roman"/>
      </w:rPr>
    </w:pPr>
    <w:r w:rsidRPr="00065933">
      <w:rPr>
        <w:rFonts w:ascii="Times New Roman" w:hAnsi="Times New Roman" w:cs="Times New Roman"/>
      </w:rPr>
      <w:t>Senator Escamilla Updated Bio- 2025</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933"/>
    <w:rsid w:val="00065933"/>
    <w:rsid w:val="000A6ADB"/>
    <w:rsid w:val="000D5193"/>
    <w:rsid w:val="001B3B6F"/>
    <w:rsid w:val="00260A8C"/>
    <w:rsid w:val="002A3FB7"/>
    <w:rsid w:val="005C21DB"/>
    <w:rsid w:val="00A45770"/>
    <w:rsid w:val="00B76F4B"/>
    <w:rsid w:val="00D8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408AFD"/>
  <w15:chartTrackingRefBased/>
  <w15:docId w15:val="{A5E103D2-A78D-B945-B46B-E95124582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5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9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9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9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9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9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9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9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5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933"/>
    <w:rPr>
      <w:rFonts w:eastAsiaTheme="majorEastAsia" w:cstheme="majorBidi"/>
      <w:color w:val="272727" w:themeColor="text1" w:themeTint="D8"/>
    </w:rPr>
  </w:style>
  <w:style w:type="paragraph" w:styleId="Title">
    <w:name w:val="Title"/>
    <w:basedOn w:val="Normal"/>
    <w:next w:val="Normal"/>
    <w:link w:val="TitleChar"/>
    <w:uiPriority w:val="10"/>
    <w:qFormat/>
    <w:rsid w:val="00065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9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933"/>
    <w:pPr>
      <w:spacing w:before="160"/>
      <w:jc w:val="center"/>
    </w:pPr>
    <w:rPr>
      <w:i/>
      <w:iCs/>
      <w:color w:val="404040" w:themeColor="text1" w:themeTint="BF"/>
    </w:rPr>
  </w:style>
  <w:style w:type="character" w:customStyle="1" w:styleId="QuoteChar">
    <w:name w:val="Quote Char"/>
    <w:basedOn w:val="DefaultParagraphFont"/>
    <w:link w:val="Quote"/>
    <w:uiPriority w:val="29"/>
    <w:rsid w:val="00065933"/>
    <w:rPr>
      <w:i/>
      <w:iCs/>
      <w:color w:val="404040" w:themeColor="text1" w:themeTint="BF"/>
    </w:rPr>
  </w:style>
  <w:style w:type="paragraph" w:styleId="ListParagraph">
    <w:name w:val="List Paragraph"/>
    <w:basedOn w:val="Normal"/>
    <w:uiPriority w:val="34"/>
    <w:qFormat/>
    <w:rsid w:val="00065933"/>
    <w:pPr>
      <w:ind w:left="720"/>
      <w:contextualSpacing/>
    </w:pPr>
  </w:style>
  <w:style w:type="character" w:styleId="IntenseEmphasis">
    <w:name w:val="Intense Emphasis"/>
    <w:basedOn w:val="DefaultParagraphFont"/>
    <w:uiPriority w:val="21"/>
    <w:qFormat/>
    <w:rsid w:val="00065933"/>
    <w:rPr>
      <w:i/>
      <w:iCs/>
      <w:color w:val="0F4761" w:themeColor="accent1" w:themeShade="BF"/>
    </w:rPr>
  </w:style>
  <w:style w:type="paragraph" w:styleId="IntenseQuote">
    <w:name w:val="Intense Quote"/>
    <w:basedOn w:val="Normal"/>
    <w:next w:val="Normal"/>
    <w:link w:val="IntenseQuoteChar"/>
    <w:uiPriority w:val="30"/>
    <w:qFormat/>
    <w:rsid w:val="00065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933"/>
    <w:rPr>
      <w:i/>
      <w:iCs/>
      <w:color w:val="0F4761" w:themeColor="accent1" w:themeShade="BF"/>
    </w:rPr>
  </w:style>
  <w:style w:type="character" w:styleId="IntenseReference">
    <w:name w:val="Intense Reference"/>
    <w:basedOn w:val="DefaultParagraphFont"/>
    <w:uiPriority w:val="32"/>
    <w:qFormat/>
    <w:rsid w:val="00065933"/>
    <w:rPr>
      <w:b/>
      <w:bCs/>
      <w:smallCaps/>
      <w:color w:val="0F4761" w:themeColor="accent1" w:themeShade="BF"/>
      <w:spacing w:val="5"/>
    </w:rPr>
  </w:style>
  <w:style w:type="paragraph" w:styleId="NormalWeb">
    <w:name w:val="Normal (Web)"/>
    <w:basedOn w:val="Normal"/>
    <w:uiPriority w:val="99"/>
    <w:semiHidden/>
    <w:unhideWhenUsed/>
    <w:rsid w:val="0006593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65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933"/>
  </w:style>
  <w:style w:type="paragraph" w:styleId="Footer">
    <w:name w:val="footer"/>
    <w:basedOn w:val="Normal"/>
    <w:link w:val="FooterChar"/>
    <w:uiPriority w:val="99"/>
    <w:unhideWhenUsed/>
    <w:rsid w:val="00065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500</Words>
  <Characters>2831</Characters>
  <Application>Microsoft Office Word</Application>
  <DocSecurity>0</DocSecurity>
  <Lines>39</Lines>
  <Paragraphs>9</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Durham</dc:creator>
  <cp:keywords/>
  <dc:description/>
  <cp:lastModifiedBy>Isabella Durham</cp:lastModifiedBy>
  <cp:revision>2</cp:revision>
  <dcterms:created xsi:type="dcterms:W3CDTF">2026-09-22T19:28:00Z</dcterms:created>
  <dcterms:modified xsi:type="dcterms:W3CDTF">2026-09-22T19:28:00Z</dcterms:modified>
</cp:coreProperties>
</file>